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C98" w:rsidRPr="00E06861" w:rsidRDefault="005F2C98" w:rsidP="00E80E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bookmarkStart w:id="0" w:name="_GoBack"/>
      <w:bookmarkEnd w:id="0"/>
    </w:p>
    <w:p w:rsidR="00E80E7D" w:rsidRPr="00184E83" w:rsidRDefault="00480905" w:rsidP="00E80E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REPUBLIKA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SRBIJA</w:t>
      </w:r>
    </w:p>
    <w:p w:rsidR="00E80E7D" w:rsidRDefault="00480905" w:rsidP="00F447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br/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ljudska</w:t>
      </w:r>
      <w:r w:rsidR="00F447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F447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manjinska</w:t>
      </w:r>
      <w:r w:rsidR="00F447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prava</w:t>
      </w:r>
    </w:p>
    <w:p w:rsidR="00F44722" w:rsidRPr="00184E83" w:rsidRDefault="00480905" w:rsidP="00F447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F447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ravnopravnost</w:t>
      </w:r>
      <w:r w:rsidR="00F447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polova</w:t>
      </w:r>
    </w:p>
    <w:p w:rsidR="00C953B9" w:rsidRDefault="00F44722" w:rsidP="00E80E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08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: 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RS"/>
        </w:rPr>
        <w:t>02-</w:t>
      </w:r>
      <w:r w:rsidR="00272340">
        <w:rPr>
          <w:rFonts w:ascii="Times New Roman" w:eastAsia="Times New Roman" w:hAnsi="Times New Roman"/>
          <w:sz w:val="24"/>
          <w:szCs w:val="24"/>
          <w:lang w:val="sr-Cyrl-RS"/>
        </w:rPr>
        <w:t>3075</w:t>
      </w:r>
      <w:r w:rsidR="00F131AF">
        <w:rPr>
          <w:rFonts w:ascii="Times New Roman" w:eastAsia="Times New Roman" w:hAnsi="Times New Roman"/>
          <w:sz w:val="24"/>
          <w:szCs w:val="24"/>
          <w:lang w:val="sr-Cyrl-RS"/>
        </w:rPr>
        <w:t>/14</w:t>
      </w:r>
    </w:p>
    <w:p w:rsidR="00E80E7D" w:rsidRPr="00184E83" w:rsidRDefault="00272340" w:rsidP="00E80E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20. </w:t>
      </w:r>
      <w:r w:rsidR="00480905">
        <w:rPr>
          <w:rFonts w:ascii="Times New Roman" w:eastAsia="Times New Roman" w:hAnsi="Times New Roman"/>
          <w:sz w:val="24"/>
          <w:szCs w:val="24"/>
          <w:lang w:val="ru-RU"/>
        </w:rPr>
        <w:t>oktobar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71449C">
        <w:rPr>
          <w:rFonts w:ascii="Times New Roman" w:eastAsia="Times New Roman" w:hAnsi="Times New Roman"/>
          <w:sz w:val="24"/>
          <w:szCs w:val="24"/>
          <w:lang w:val="ru-RU"/>
        </w:rPr>
        <w:t>201</w:t>
      </w:r>
      <w:r w:rsidR="00F131AF">
        <w:rPr>
          <w:rFonts w:ascii="Times New Roman" w:eastAsia="Times New Roman" w:hAnsi="Times New Roman"/>
          <w:sz w:val="24"/>
          <w:szCs w:val="24"/>
          <w:lang w:val="sr-Cyrl-CS"/>
        </w:rPr>
        <w:t>4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:rsidR="00E80E7D" w:rsidRDefault="00480905" w:rsidP="00E80E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B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</w:p>
    <w:p w:rsidR="005F2C98" w:rsidRPr="00184E83" w:rsidRDefault="005F2C98" w:rsidP="00E80E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33EDE" w:rsidRDefault="00133EDE" w:rsidP="001A45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0E7D" w:rsidRPr="00184E83" w:rsidRDefault="00480905" w:rsidP="001A45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</w:p>
    <w:p w:rsidR="00E80E7D" w:rsidRPr="00184E83" w:rsidRDefault="00E80E7D" w:rsidP="00E80E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0E7D" w:rsidRPr="00E06861" w:rsidRDefault="00480905" w:rsidP="005C5E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ljudska</w:t>
      </w:r>
      <w:r w:rsidR="00F447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F447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manjinska</w:t>
      </w:r>
      <w:r w:rsidR="00F447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 w:rsidR="00F447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F447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ravnopravnost</w:t>
      </w:r>
      <w:r w:rsidR="00F447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polova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72340">
        <w:rPr>
          <w:rFonts w:ascii="Times New Roman" w:eastAsia="Times New Roman" w:hAnsi="Times New Roman"/>
          <w:sz w:val="24"/>
          <w:szCs w:val="24"/>
          <w:lang w:val="sr-Cyrl-CS"/>
        </w:rPr>
        <w:t xml:space="preserve">13.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održanoj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72340">
        <w:rPr>
          <w:rFonts w:ascii="Times New Roman" w:eastAsia="Times New Roman" w:hAnsi="Times New Roman"/>
          <w:sz w:val="24"/>
          <w:szCs w:val="24"/>
          <w:lang w:val="sr-Cyrl-CS"/>
        </w:rPr>
        <w:t xml:space="preserve"> 20.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oktobra</w:t>
      </w:r>
      <w:r w:rsidR="002723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131AF">
        <w:rPr>
          <w:rFonts w:ascii="Times New Roman" w:eastAsia="Times New Roman" w:hAnsi="Times New Roman"/>
          <w:sz w:val="24"/>
          <w:szCs w:val="24"/>
          <w:lang w:val="sr-Cyrl-CS"/>
        </w:rPr>
        <w:t>2014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razmotrio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="002723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2723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radu</w:t>
      </w:r>
      <w:r w:rsidR="002723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Nacionalnog</w:t>
      </w:r>
      <w:r w:rsidR="00272340" w:rsidRPr="002723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mehanizma</w:t>
      </w:r>
      <w:r w:rsidR="00272340" w:rsidRPr="002723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272340" w:rsidRPr="002723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prevenciju</w:t>
      </w:r>
      <w:r w:rsidR="00272340" w:rsidRPr="002723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torture</w:t>
      </w:r>
      <w:r w:rsidR="00272340" w:rsidRPr="002723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272340" w:rsidRPr="00272340">
        <w:rPr>
          <w:rFonts w:ascii="Times New Roman" w:hAnsi="Times New Roman"/>
          <w:sz w:val="24"/>
          <w:szCs w:val="24"/>
          <w:lang w:val="sr-Cyrl-CS"/>
        </w:rPr>
        <w:t xml:space="preserve"> 2013. </w:t>
      </w:r>
      <w:r>
        <w:rPr>
          <w:rFonts w:ascii="Times New Roman" w:hAnsi="Times New Roman"/>
          <w:sz w:val="24"/>
          <w:szCs w:val="24"/>
          <w:lang w:val="sr-Cyrl-CS"/>
        </w:rPr>
        <w:t>godinu</w:t>
      </w:r>
      <w:r w:rsidR="00E80E7D" w:rsidRPr="00272340">
        <w:rPr>
          <w:rFonts w:ascii="Times New Roman" w:eastAsia="Times New Roman" w:hAnsi="Times New Roman"/>
          <w:sz w:val="24"/>
          <w:szCs w:val="24"/>
        </w:rPr>
        <w:t>.</w:t>
      </w:r>
      <w:r w:rsidR="00E0686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E06861" w:rsidRPr="0063594A" w:rsidRDefault="00480905" w:rsidP="00E0686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E06861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E0686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="00E0686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prisustvovali</w:t>
      </w:r>
      <w:r w:rsidR="00E0686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Miloš</w:t>
      </w:r>
      <w:r w:rsidR="00E0686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Janković</w:t>
      </w:r>
      <w:r w:rsidR="00E0686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E0686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Gordana</w:t>
      </w:r>
      <w:r w:rsidR="00E0686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Stevanović</w:t>
      </w:r>
      <w:r w:rsidR="00E0686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zamenici</w:t>
      </w:r>
      <w:r w:rsidR="00E0686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zaštitnika</w:t>
      </w:r>
      <w:r w:rsidR="00E0686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E06861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E80E7D" w:rsidRDefault="00480905" w:rsidP="005C5E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E80E7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="00E80E7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E80E7D">
        <w:rPr>
          <w:rFonts w:ascii="Times New Roman" w:eastAsia="Times New Roman" w:hAnsi="Times New Roman"/>
          <w:sz w:val="24"/>
          <w:szCs w:val="24"/>
          <w:lang w:val="sr-Cyrl-CS"/>
        </w:rPr>
        <w:t xml:space="preserve"> 238.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2.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D06962">
        <w:rPr>
          <w:rFonts w:ascii="Times New Roman" w:eastAsia="Times New Roman" w:hAnsi="Times New Roman"/>
          <w:sz w:val="24"/>
          <w:szCs w:val="24"/>
          <w:lang w:val="sr-Cyrl-CS"/>
        </w:rPr>
        <w:t xml:space="preserve"> („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="00D0696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="00D0696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="00F1315E">
        <w:rPr>
          <w:rFonts w:ascii="Times New Roman" w:hAnsi="Times New Roman"/>
          <w:sz w:val="24"/>
          <w:szCs w:val="24"/>
        </w:rPr>
        <w:t>ˮ</w:t>
      </w:r>
      <w:r w:rsidR="00D06962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D06962">
        <w:rPr>
          <w:rFonts w:ascii="Times New Roman" w:eastAsia="Times New Roman" w:hAnsi="Times New Roman"/>
          <w:sz w:val="24"/>
          <w:szCs w:val="24"/>
          <w:lang w:val="sr-Cyrl-CS"/>
        </w:rPr>
        <w:t xml:space="preserve"> 20/12 -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prečišćen</w:t>
      </w:r>
      <w:r w:rsidR="00D0696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tekst</w:t>
      </w:r>
      <w:r w:rsidR="00D06962">
        <w:rPr>
          <w:rFonts w:ascii="Times New Roman" w:eastAsia="Times New Roman" w:hAnsi="Times New Roman"/>
          <w:sz w:val="24"/>
          <w:szCs w:val="24"/>
          <w:lang w:val="sr-Cyrl-CS"/>
        </w:rPr>
        <w:t>)</w:t>
      </w:r>
      <w:r w:rsidR="00D06962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8427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ljudska</w:t>
      </w:r>
      <w:r w:rsidR="00F44722" w:rsidRPr="00F447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F44722" w:rsidRPr="00F447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manjinska</w:t>
      </w:r>
      <w:r w:rsidR="00F44722" w:rsidRPr="00F447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 w:rsidR="00F44722" w:rsidRPr="00F447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F44722" w:rsidRPr="00F447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ravnopravnost</w:t>
      </w:r>
      <w:r w:rsidR="00F44722" w:rsidRPr="00F447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polova</w:t>
      </w:r>
      <w:r w:rsidR="00F44722" w:rsidRPr="00F447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podnosi</w:t>
      </w:r>
    </w:p>
    <w:p w:rsidR="00E80E7D" w:rsidRPr="00184E83" w:rsidRDefault="00E80E7D" w:rsidP="005C5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E80E7D" w:rsidRPr="00E065AA" w:rsidRDefault="00480905" w:rsidP="005C5E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Š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</w:t>
      </w:r>
    </w:p>
    <w:p w:rsidR="00E80E7D" w:rsidRDefault="00E80E7D" w:rsidP="005C5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0E7D" w:rsidRDefault="00480905" w:rsidP="005C5E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ljudska</w:t>
      </w:r>
      <w:r w:rsidR="00F44722" w:rsidRPr="00F447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F44722" w:rsidRPr="00F447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manjinska</w:t>
      </w:r>
      <w:r w:rsidR="00F44722" w:rsidRPr="00F447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 w:rsidR="00F44722" w:rsidRPr="00F447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F44722" w:rsidRPr="00F447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ravnopravnost</w:t>
      </w:r>
      <w:r w:rsidR="00F44722" w:rsidRPr="00F447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polova</w:t>
      </w:r>
      <w:r w:rsidR="00F44722" w:rsidRPr="00F447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E80E7D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E80E7D" w:rsidRPr="007E66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E80E7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="00E80E7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E80E7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="00E80E7D">
        <w:rPr>
          <w:rFonts w:ascii="Times New Roman" w:eastAsia="Times New Roman" w:hAnsi="Times New Roman"/>
          <w:sz w:val="24"/>
          <w:szCs w:val="24"/>
          <w:lang w:val="sr-Cyrl-CS"/>
        </w:rPr>
        <w:t xml:space="preserve"> 23</w:t>
      </w:r>
      <w:r w:rsidR="00E80E7D" w:rsidRPr="00487C09">
        <w:rPr>
          <w:rFonts w:ascii="Times New Roman" w:eastAsia="Times New Roman" w:hAnsi="Times New Roman"/>
          <w:sz w:val="24"/>
          <w:szCs w:val="24"/>
          <w:lang w:val="ru-RU"/>
        </w:rPr>
        <w:t>8.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E80E7D">
        <w:rPr>
          <w:rFonts w:ascii="Times New Roman" w:eastAsia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D06962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razmotrio</w:t>
      </w:r>
      <w:r w:rsidR="002723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2723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radu</w:t>
      </w:r>
      <w:r w:rsidR="0027234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Nacionalnog</w:t>
      </w:r>
      <w:r w:rsidR="00272340" w:rsidRPr="002723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mehanizma</w:t>
      </w:r>
      <w:r w:rsidR="00272340" w:rsidRPr="002723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272340" w:rsidRPr="002723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prevenciju</w:t>
      </w:r>
      <w:r w:rsidR="00272340" w:rsidRPr="002723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torture</w:t>
      </w:r>
      <w:r w:rsidR="00272340" w:rsidRPr="002723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272340" w:rsidRPr="00272340">
        <w:rPr>
          <w:rFonts w:ascii="Times New Roman" w:hAnsi="Times New Roman"/>
          <w:sz w:val="24"/>
          <w:szCs w:val="24"/>
          <w:lang w:val="sr-Cyrl-CS"/>
        </w:rPr>
        <w:t xml:space="preserve"> 2013. </w:t>
      </w:r>
      <w:r>
        <w:rPr>
          <w:rFonts w:ascii="Times New Roman" w:hAnsi="Times New Roman"/>
          <w:sz w:val="24"/>
          <w:szCs w:val="24"/>
          <w:lang w:val="sr-Cyrl-CS"/>
        </w:rPr>
        <w:t>godinu</w:t>
      </w:r>
      <w:r w:rsidR="00E80E7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E80E7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utvrdio</w:t>
      </w:r>
      <w:r w:rsidR="00E80E7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="00E80E7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dostavlja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razmatranje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usvajanje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5F2C98" w:rsidRPr="005F2C98" w:rsidRDefault="00480905" w:rsidP="005C5E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Zaštitnik</w:t>
      </w:r>
      <w:r w:rsidR="00F26756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F26756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F26756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podneo</w:t>
      </w:r>
      <w:r w:rsidR="00F26756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="00F26756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F26756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radu</w:t>
      </w:r>
      <w:r w:rsidR="00F26756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Nacionalnog</w:t>
      </w:r>
      <w:r w:rsidR="00F26756" w:rsidRPr="005F2C9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mehanizma</w:t>
      </w:r>
      <w:r w:rsidR="00F26756" w:rsidRPr="005F2C9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F26756" w:rsidRPr="005F2C9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prevenciju</w:t>
      </w:r>
      <w:r w:rsidR="00F26756" w:rsidRPr="005F2C9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torture</w:t>
      </w:r>
      <w:r w:rsidR="00F26756" w:rsidRPr="005F2C9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F26756" w:rsidRPr="005F2C98">
        <w:rPr>
          <w:rFonts w:ascii="Times New Roman" w:hAnsi="Times New Roman"/>
          <w:sz w:val="24"/>
          <w:szCs w:val="24"/>
          <w:lang w:val="sr-Cyrl-CS"/>
        </w:rPr>
        <w:t xml:space="preserve"> 2013. </w:t>
      </w:r>
      <w:r>
        <w:rPr>
          <w:rFonts w:ascii="Times New Roman" w:hAnsi="Times New Roman"/>
          <w:sz w:val="24"/>
          <w:szCs w:val="24"/>
          <w:lang w:val="sr-Cyrl-CS"/>
        </w:rPr>
        <w:t>godinu</w:t>
      </w:r>
      <w:r w:rsidR="00F26756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F26756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="00F26756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F26756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="00F26756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2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F26756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F26756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F26756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F26756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ratifikaciji</w:t>
      </w:r>
      <w:r w:rsidR="00F26756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Opcionog</w:t>
      </w:r>
      <w:r w:rsidR="00F26756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protokola</w:t>
      </w:r>
      <w:r w:rsidR="00F26756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uz</w:t>
      </w:r>
      <w:r w:rsidR="00F26756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Konvenciju</w:t>
      </w:r>
      <w:r w:rsidR="00F26756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F26756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torture</w:t>
      </w:r>
      <w:r w:rsidR="00F26756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F26756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drugih</w:t>
      </w:r>
      <w:r w:rsidR="00F26756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surovih</w:t>
      </w:r>
      <w:r w:rsidR="00F26756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neljudskih</w:t>
      </w:r>
      <w:r w:rsidR="00F26756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ili</w:t>
      </w:r>
      <w:r w:rsidR="00F26756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ponižavajućih</w:t>
      </w:r>
      <w:r w:rsidR="00F26756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kazni</w:t>
      </w:r>
      <w:r w:rsidR="00F26756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F26756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postupaka</w:t>
      </w:r>
      <w:r w:rsidR="00F26756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(„</w:t>
      </w:r>
      <w:r>
        <w:rPr>
          <w:rFonts w:ascii="Times New Roman" w:hAnsi="Times New Roman"/>
          <w:sz w:val="24"/>
          <w:szCs w:val="24"/>
        </w:rPr>
        <w:t>Sl</w:t>
      </w:r>
      <w:r>
        <w:rPr>
          <w:rFonts w:ascii="Times New Roman" w:hAnsi="Times New Roman"/>
          <w:sz w:val="24"/>
          <w:szCs w:val="24"/>
          <w:lang w:val="sr-Cyrl-RS"/>
        </w:rPr>
        <w:t>užbeni</w:t>
      </w:r>
      <w:r w:rsidR="005F2C98" w:rsidRPr="005F2C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list</w:t>
      </w:r>
      <w:r w:rsidR="005F2C98" w:rsidRPr="005F2C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SCG</w:t>
      </w:r>
      <w:r w:rsidR="005F2C98" w:rsidRPr="005F2C98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Međunarodni</w:t>
      </w:r>
      <w:r w:rsidR="005F2C98" w:rsidRPr="005F2C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ugovor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1315E">
        <w:rPr>
          <w:rFonts w:ascii="Times New Roman" w:hAnsi="Times New Roman"/>
          <w:sz w:val="24"/>
          <w:szCs w:val="24"/>
        </w:rPr>
        <w:t>ˮ</w:t>
      </w:r>
      <w:r w:rsidR="005F2C98" w:rsidRPr="005F2C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br</w:t>
      </w:r>
      <w:r w:rsidR="005F2C98" w:rsidRPr="005F2C98">
        <w:rPr>
          <w:rFonts w:ascii="Times New Roman" w:hAnsi="Times New Roman"/>
          <w:sz w:val="24"/>
          <w:szCs w:val="24"/>
        </w:rPr>
        <w:t xml:space="preserve">. </w:t>
      </w:r>
      <w:hyperlink r:id="rId6" w:tooltip="Zakon o ratifikaciji Opcionog protokola uz Konvenciju protiv torture i drugih surovih, neljudskih ili ponižavajućih kazni i postupaka (02/12/2005)" w:history="1">
        <w:r w:rsidR="005F2C98" w:rsidRPr="005F2C9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16/05</w:t>
        </w:r>
      </w:hyperlink>
      <w:r w:rsidR="005F2C98" w:rsidRPr="005F2C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F2C98" w:rsidRPr="005F2C98">
        <w:rPr>
          <w:rFonts w:ascii="Times New Roman" w:hAnsi="Times New Roman"/>
          <w:sz w:val="24"/>
          <w:szCs w:val="24"/>
          <w:lang w:val="sr-Cyrl-RS"/>
        </w:rPr>
        <w:t xml:space="preserve"> </w:t>
      </w:r>
      <w:hyperlink r:id="rId7" w:tooltip="Zakon o izmeni Zakona o ratifikaciji Opcionog protokola uz Konvenciju protiv torture i drugih surovih, neljudskih ili ponižavajućih kazni i postupaka (12/05/2006)" w:history="1">
        <w:r w:rsidR="005F2C98" w:rsidRPr="005F2C9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2/06</w:t>
        </w:r>
      </w:hyperlink>
      <w:r w:rsidR="00A343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F2C98" w:rsidRPr="005F2C98">
        <w:rPr>
          <w:rFonts w:ascii="Times New Roman" w:hAnsi="Times New Roman"/>
          <w:sz w:val="24"/>
          <w:szCs w:val="24"/>
        </w:rPr>
        <w:t xml:space="preserve"> </w:t>
      </w:r>
      <w:r w:rsidR="005F2C98" w:rsidRPr="005F2C98">
        <w:rPr>
          <w:rFonts w:ascii="Times New Roman" w:hAnsi="Times New Roman"/>
          <w:sz w:val="24"/>
          <w:szCs w:val="24"/>
          <w:lang w:val="sr-Cyrl-RS"/>
        </w:rPr>
        <w:t>„</w:t>
      </w:r>
      <w:r>
        <w:rPr>
          <w:rFonts w:ascii="Times New Roman" w:hAnsi="Times New Roman"/>
          <w:sz w:val="24"/>
          <w:szCs w:val="24"/>
        </w:rPr>
        <w:t>Sl</w:t>
      </w:r>
      <w:r>
        <w:rPr>
          <w:rFonts w:ascii="Times New Roman" w:hAnsi="Times New Roman"/>
          <w:sz w:val="24"/>
          <w:szCs w:val="24"/>
          <w:lang w:val="sr-Cyrl-RS"/>
        </w:rPr>
        <w:t>užbeni</w:t>
      </w:r>
      <w:r w:rsidR="005F2C98" w:rsidRPr="005F2C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glasnik</w:t>
      </w:r>
      <w:r w:rsidR="005F2C98" w:rsidRPr="005F2C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RS</w:t>
      </w:r>
      <w:r w:rsidR="005F2C98" w:rsidRPr="005F2C98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Međunarodni</w:t>
      </w:r>
      <w:r w:rsidR="005F2C98" w:rsidRPr="005F2C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ugovori</w:t>
      </w:r>
      <w:r w:rsidR="00F1315E">
        <w:rPr>
          <w:rFonts w:ascii="Times New Roman" w:hAnsi="Times New Roman"/>
          <w:sz w:val="24"/>
          <w:szCs w:val="24"/>
        </w:rPr>
        <w:t>ˮ</w:t>
      </w:r>
      <w:r w:rsidR="005F2C98" w:rsidRPr="005F2C98">
        <w:rPr>
          <w:rFonts w:ascii="Times New Roman" w:hAnsi="Times New Roman"/>
          <w:sz w:val="24"/>
          <w:szCs w:val="24"/>
          <w:lang w:val="sr-Cyrl-RS"/>
        </w:rPr>
        <w:t>,</w:t>
      </w:r>
      <w:r w:rsidR="005F2C98" w:rsidRPr="005F2C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br</w:t>
      </w:r>
      <w:r>
        <w:rPr>
          <w:rFonts w:ascii="Times New Roman" w:hAnsi="Times New Roman"/>
          <w:sz w:val="24"/>
          <w:szCs w:val="24"/>
          <w:lang w:val="sr-Cyrl-RS"/>
        </w:rPr>
        <w:t>oj</w:t>
      </w:r>
      <w:r w:rsidR="005F2C98" w:rsidRPr="005F2C98">
        <w:rPr>
          <w:rFonts w:ascii="Times New Roman" w:hAnsi="Times New Roman"/>
          <w:sz w:val="24"/>
          <w:szCs w:val="24"/>
        </w:rPr>
        <w:t xml:space="preserve"> </w:t>
      </w:r>
      <w:hyperlink r:id="rId8" w:tooltip="Zakon o dopuni Zakona o ratifikaciji Opcionog protokola uz Konvenciju protiv torture i drugih surovih, neljudskih ili ponižavajućih kazni i postupaka (01/08/2011)" w:history="1">
        <w:r w:rsidR="005F2C98" w:rsidRPr="005F2C9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7/11</w:t>
        </w:r>
      </w:hyperlink>
      <w:r w:rsidR="00F26756" w:rsidRPr="005F2C98">
        <w:rPr>
          <w:rFonts w:ascii="Times New Roman" w:eastAsia="Times New Roman" w:hAnsi="Times New Roman"/>
          <w:sz w:val="24"/>
          <w:szCs w:val="24"/>
          <w:lang w:val="sr-Cyrl-CS"/>
        </w:rPr>
        <w:t>)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kojim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utvrđuje</w:t>
      </w:r>
      <w:r w:rsid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Zaštitnik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obavlja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poslove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Nacionalnog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mehanizma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prevenciju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torture</w:t>
      </w:r>
      <w:r w:rsidR="00F26756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22.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Opcionog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protokola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uz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Konvenciju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torture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drugih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surovih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neljudskih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ili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ponižavajućih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kazni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postupaka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utvrđeno</w:t>
      </w:r>
      <w:r w:rsid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nadležne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vlasti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države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članice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dužne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razmotre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preporuke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Nacionalnog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mehanizma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prevenciju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torture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stupe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dijalog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njim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vezi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mogućim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merama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implementacije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7E739F" w:rsidRPr="007E739F" w:rsidRDefault="00480905" w:rsidP="005C5E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7E739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predlaže</w:t>
      </w:r>
      <w:r w:rsidR="007E739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7E739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7E739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="007E739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="007E739F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7E739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="007E739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7E739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</w:t>
      </w:r>
      <w:r w:rsidR="00AA7956">
        <w:rPr>
          <w:rFonts w:ascii="Times New Roman" w:eastAsia="Times New Roman" w:hAnsi="Times New Roman"/>
          <w:sz w:val="24"/>
          <w:szCs w:val="24"/>
          <w:lang w:val="sr-Cyrl-CS"/>
        </w:rPr>
        <w:t>. 167</w:t>
      </w:r>
      <w:r w:rsidR="00AA7956" w:rsidRPr="00E61096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AA7956" w:rsidRPr="00E61096">
        <w:rPr>
          <w:rFonts w:ascii="Times New Roman" w:eastAsia="Times New Roman" w:hAnsi="Times New Roman"/>
          <w:sz w:val="24"/>
          <w:szCs w:val="24"/>
          <w:lang w:val="sr-Cyrl-RS"/>
        </w:rPr>
        <w:t xml:space="preserve"> 193.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8427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8427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7E739F" w:rsidRPr="00A32CA7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7E739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</w:t>
      </w:r>
      <w:r w:rsidR="007E739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</w:t>
      </w:r>
      <w:r w:rsidR="007E739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hitnom</w:t>
      </w:r>
      <w:r w:rsidR="007E739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postupku</w:t>
      </w:r>
      <w:r w:rsidR="007E739F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E80E7D" w:rsidRDefault="00E80E7D" w:rsidP="005C5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izvestioca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2A74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predstavnika</w:t>
      </w:r>
      <w:r w:rsidR="002A74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predlagača</w:t>
      </w:r>
      <w:r w:rsidR="002A74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određen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Meho</w:t>
      </w:r>
      <w:r w:rsidR="005C5EC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Omerović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133EDE" w:rsidRPr="00184E83" w:rsidRDefault="00133EDE" w:rsidP="005C5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0E7D" w:rsidRPr="00184E83" w:rsidRDefault="00E80E7D" w:rsidP="00E80E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</w:t>
      </w:r>
    </w:p>
    <w:p w:rsidR="00E80E7D" w:rsidRPr="00184E83" w:rsidRDefault="00E80E7D" w:rsidP="00E80E7D">
      <w:pPr>
        <w:spacing w:after="0" w:line="240" w:lineRule="auto"/>
        <w:ind w:left="432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</w:t>
      </w:r>
      <w:r w:rsidR="005C5ECD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  <w:r w:rsidR="005C5EC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</w:p>
    <w:p w:rsidR="00E80E7D" w:rsidRPr="00184E83" w:rsidRDefault="00E80E7D" w:rsidP="00E80E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F2C98" w:rsidRDefault="00E80E7D" w:rsidP="00133E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</w:t>
      </w:r>
      <w:r w:rsidR="005C5ECD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 w:rsidR="00D06962">
        <w:rPr>
          <w:rFonts w:ascii="Times New Roman" w:eastAsia="Times New Roman" w:hAnsi="Times New Roman"/>
          <w:sz w:val="24"/>
          <w:szCs w:val="24"/>
          <w:lang w:val="sr-Cyrl-CS"/>
        </w:rPr>
        <w:t xml:space="preserve">   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Meho</w:t>
      </w:r>
      <w:r w:rsidR="005C5EC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Omerović</w:t>
      </w:r>
      <w:r w:rsidR="005F2C98">
        <w:rPr>
          <w:rFonts w:ascii="Times New Roman" w:eastAsia="Times New Roman" w:hAnsi="Times New Roman"/>
          <w:sz w:val="24"/>
          <w:szCs w:val="24"/>
          <w:lang w:val="sr-Cyrl-CS"/>
        </w:rPr>
        <w:br w:type="page"/>
      </w:r>
    </w:p>
    <w:p w:rsidR="00B94E60" w:rsidRDefault="00B94E60" w:rsidP="009447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L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G</w:t>
      </w:r>
    </w:p>
    <w:p w:rsidR="00B94E60" w:rsidRDefault="00B94E60" w:rsidP="009447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94E60" w:rsidRDefault="00B94E60" w:rsidP="009447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447BD" w:rsidRDefault="00480905" w:rsidP="009447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8.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(„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="004606C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="00F1315E" w:rsidRPr="00F1315E">
        <w:rPr>
          <w:rFonts w:ascii="Times New Roman" w:hAnsi="Times New Roman"/>
          <w:sz w:val="24"/>
          <w:szCs w:val="24"/>
        </w:rPr>
        <w:t xml:space="preserve"> </w:t>
      </w:r>
      <w:r w:rsidR="00F1315E">
        <w:rPr>
          <w:rFonts w:ascii="Times New Roman" w:hAnsi="Times New Roman"/>
          <w:sz w:val="24"/>
          <w:szCs w:val="24"/>
        </w:rPr>
        <w:t>ˮ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9/10)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23</w:t>
      </w:r>
      <w:r w:rsidR="009447BD">
        <w:rPr>
          <w:rFonts w:ascii="Times New Roman" w:eastAsia="Times New Roman" w:hAnsi="Times New Roman"/>
          <w:sz w:val="24"/>
          <w:szCs w:val="24"/>
          <w:lang w:val="ru-RU"/>
        </w:rPr>
        <w:t>8.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5.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9447BD">
        <w:rPr>
          <w:rFonts w:ascii="Times New Roman" w:eastAsia="Times New Roman" w:hAnsi="Times New Roman"/>
          <w:sz w:val="24"/>
          <w:szCs w:val="24"/>
          <w:lang w:val="ru-RU"/>
        </w:rPr>
        <w:t xml:space="preserve"> (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>„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="00F1315E">
        <w:rPr>
          <w:rFonts w:ascii="Times New Roman" w:hAnsi="Times New Roman"/>
          <w:sz w:val="24"/>
          <w:szCs w:val="24"/>
        </w:rPr>
        <w:t>ˮ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20/12</w:t>
      </w:r>
      <w:r w:rsidR="004606C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606C1" w:rsidRPr="004606C1">
        <w:t xml:space="preserve"> </w:t>
      </w:r>
      <w:r w:rsidR="004606C1">
        <w:rPr>
          <w:lang w:val="sr-Cyrl-RS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prečišćen</w:t>
      </w:r>
      <w:r w:rsidR="004606C1" w:rsidRPr="004606C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tekst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>),</w:t>
      </w:r>
    </w:p>
    <w:p w:rsidR="009447BD" w:rsidRDefault="009447BD" w:rsidP="00944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447BD" w:rsidRDefault="00B94E60" w:rsidP="00944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___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održanoj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____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donela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je</w:t>
      </w:r>
    </w:p>
    <w:p w:rsidR="009447BD" w:rsidRDefault="009447BD" w:rsidP="00944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94E60" w:rsidRDefault="00B94E60" w:rsidP="00944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447BD" w:rsidRDefault="00480905" w:rsidP="009447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Z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Lj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447BD">
        <w:rPr>
          <w:rFonts w:ascii="Times New Roman" w:eastAsia="Times New Roman" w:hAnsi="Times New Roman"/>
          <w:sz w:val="24"/>
          <w:szCs w:val="24"/>
        </w:rPr>
        <w:t>A K</w:t>
      </w:r>
    </w:p>
    <w:p w:rsidR="009447BD" w:rsidRDefault="00480905" w:rsidP="009447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povodom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razmatranja</w:t>
      </w:r>
      <w:r w:rsidR="00DE08B4" w:rsidRPr="00DE08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Izveštaja</w:t>
      </w:r>
      <w:r w:rsidR="00DE08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DE08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radu</w:t>
      </w:r>
      <w:r w:rsidR="00DE08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Nacionalnog</w:t>
      </w:r>
      <w:r w:rsidR="00DE08B4" w:rsidRPr="002723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mehanizma</w:t>
      </w:r>
      <w:r w:rsidR="00DE08B4" w:rsidRPr="002723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DE08B4" w:rsidRPr="002723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prevenciju</w:t>
      </w:r>
      <w:r w:rsidR="00DE08B4" w:rsidRPr="002723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torture</w:t>
      </w:r>
      <w:r w:rsidR="00DE08B4" w:rsidRPr="002723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DE08B4" w:rsidRPr="00272340">
        <w:rPr>
          <w:rFonts w:ascii="Times New Roman" w:hAnsi="Times New Roman"/>
          <w:sz w:val="24"/>
          <w:szCs w:val="24"/>
          <w:lang w:val="sr-Cyrl-CS"/>
        </w:rPr>
        <w:t xml:space="preserve"> 2013. </w:t>
      </w:r>
      <w:r>
        <w:rPr>
          <w:rFonts w:ascii="Times New Roman" w:hAnsi="Times New Roman"/>
          <w:sz w:val="24"/>
          <w:szCs w:val="24"/>
          <w:lang w:val="sr-Cyrl-CS"/>
        </w:rPr>
        <w:t>godinu</w:t>
      </w:r>
    </w:p>
    <w:p w:rsidR="009447BD" w:rsidRDefault="009447BD" w:rsidP="009447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33EDE" w:rsidRPr="00133EDE" w:rsidRDefault="00133EDE" w:rsidP="00133E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33EDE">
        <w:rPr>
          <w:rFonts w:ascii="Times New Roman" w:eastAsia="Times New Roman" w:hAnsi="Times New Roman"/>
          <w:sz w:val="24"/>
          <w:szCs w:val="24"/>
          <w:lang w:val="ru-RU"/>
        </w:rPr>
        <w:t xml:space="preserve">1.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ocenjuje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Zaštitnik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Izveštajem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radu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Nacionalnog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mehanizma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prevenciju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torture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2013.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celovito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predstavio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aktivnosti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Zaštitnika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obavljanju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poslova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Nacionalnog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mehanizma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prevenciju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torture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delokrugu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odnosi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RS"/>
        </w:rPr>
        <w:t>zaštitu</w:t>
      </w:r>
      <w:r w:rsidRPr="00133ED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33ED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RS"/>
        </w:rPr>
        <w:t>unapređenje</w:t>
      </w:r>
      <w:r w:rsidRPr="00133ED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RS"/>
        </w:rPr>
        <w:t>ljudskih</w:t>
      </w:r>
      <w:r w:rsidRPr="00133ED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33ED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RS"/>
        </w:rPr>
        <w:t>manjinskih</w:t>
      </w:r>
      <w:r w:rsidRPr="00133ED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RS"/>
        </w:rPr>
        <w:t>sloboda</w:t>
      </w:r>
      <w:r w:rsidRPr="00133ED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33ED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RS"/>
        </w:rPr>
        <w:t>prava</w:t>
      </w:r>
      <w:r w:rsidRPr="00133EDE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133EDE" w:rsidRPr="00133EDE" w:rsidRDefault="00133EDE" w:rsidP="00133EDE">
      <w:pPr>
        <w:spacing w:after="0" w:line="240" w:lineRule="auto"/>
        <w:ind w:firstLine="720"/>
        <w:jc w:val="both"/>
        <w:rPr>
          <w:rFonts w:ascii="Times" w:hAnsi="Times" w:cs="Times"/>
          <w:spacing w:val="-4"/>
        </w:rPr>
      </w:pPr>
    </w:p>
    <w:p w:rsidR="00133EDE" w:rsidRPr="00133EDE" w:rsidRDefault="00133EDE" w:rsidP="00133E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2.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Imajući</w:t>
      </w:r>
      <w:r w:rsidR="005A757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5A757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vidu</w:t>
      </w:r>
      <w:r w:rsidR="005A757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nalaze</w:t>
      </w:r>
      <w:r w:rsidR="005A757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Zaštitnika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po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pravilu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pritvorenicima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ne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omogućuje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raspoloživo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vreme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tokom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dana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provode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van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ćelije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zajedničkim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prostorijama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drugim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pritvorenicima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kojima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im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odlukom</w:t>
      </w:r>
      <w:r w:rsidR="0084094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suda</w:t>
      </w:r>
      <w:r w:rsidR="0084094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nije</w:t>
      </w:r>
      <w:r w:rsidR="0084094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zabranjen</w:t>
      </w:r>
      <w:r w:rsidR="0084094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kontakt</w:t>
      </w:r>
      <w:r w:rsidR="00840946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im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najvećem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broju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slučajeva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ne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omogućuje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radno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angažovanje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niti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uključeni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socijalne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kulturne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aktivnosti</w:t>
      </w:r>
      <w:r w:rsidR="00840946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ne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vodi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računa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raspoređivanju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pritvorenika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zavisnosti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vrste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krivičnog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dela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koje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im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stavlja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teret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obavezuje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izvršenje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krivičnih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sankcija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sastavu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Ministarstva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pravde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unapredi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postupanje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prema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pritvorenicima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odnosno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im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omogući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ostvarivanje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svih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pripadajućih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važećim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propisima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standardima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133EDE" w:rsidRPr="00133EDE" w:rsidRDefault="00133EDE" w:rsidP="00133ED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33EDE" w:rsidRPr="00133EDE" w:rsidRDefault="00133EDE" w:rsidP="00133ED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3.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Uzimajući</w:t>
      </w:r>
      <w:r w:rsidR="005A757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5A757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obzir</w:t>
      </w:r>
      <w:r w:rsidR="005A757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ocenu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Zaštitnika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žene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izvršenju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mere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pritvora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zbog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svoje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malobrojnosti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pritvorskim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jedinicama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uglavnom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često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dugi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rok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osamljenju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–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izolaciji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što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muškarce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sistemu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izvršenja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krivičnih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sankcija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predstavlja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disciplinsku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ili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posebnu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meru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koja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vremenski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strogo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ograničena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obavezuje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nadležne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organe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preduzmu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mere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pojačane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pažnje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cilju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smanjenja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pojave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pritvorenice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dugi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rok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izdržavaju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meru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pritvora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osamljenju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-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izolaciji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133EDE" w:rsidRPr="00133EDE" w:rsidRDefault="00133EDE" w:rsidP="00133E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33EDE" w:rsidRPr="00133EDE" w:rsidRDefault="00133EDE" w:rsidP="00133E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4.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Imajući</w:t>
      </w:r>
      <w:r w:rsidR="005A757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5A757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vidu</w:t>
      </w:r>
      <w:r w:rsidR="005A757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nalaze</w:t>
      </w:r>
      <w:r w:rsidR="005A757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Zaštitnika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5A757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velikom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broju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osuđenih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smešteni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zatvorenim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odeljenjima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ne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omogućuje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raspoloživo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vreme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tokom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dana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provode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zajedničkim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prostorijama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drugim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osuđenicima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što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naročito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odnosi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osuđene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pod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merom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pojačanog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nadzora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obavezuje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izvršenje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krivičnih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sankcija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sastavu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Ministarstva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pravde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svim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osuđenima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osim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onima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izvršenju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mere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samice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ili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usamljenja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omogući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raspoloživo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vreme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tokom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dana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provode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zajedničkim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prostorijama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drugim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osuđenicima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133EDE" w:rsidRPr="00133EDE" w:rsidRDefault="00133EDE" w:rsidP="00133EDE">
      <w:pPr>
        <w:tabs>
          <w:tab w:val="left" w:pos="1695"/>
        </w:tabs>
        <w:spacing w:after="0" w:line="240" w:lineRule="auto"/>
        <w:jc w:val="both"/>
        <w:rPr>
          <w:color w:val="000000"/>
        </w:rPr>
      </w:pPr>
    </w:p>
    <w:p w:rsidR="00133EDE" w:rsidRPr="00133EDE" w:rsidRDefault="00133EDE" w:rsidP="00133E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EDE">
        <w:rPr>
          <w:rFonts w:ascii="Times New Roman" w:hAnsi="Times New Roman"/>
          <w:sz w:val="24"/>
          <w:szCs w:val="24"/>
        </w:rPr>
        <w:tab/>
        <w:t xml:space="preserve">5. </w:t>
      </w:r>
      <w:r w:rsidR="00480905">
        <w:rPr>
          <w:rFonts w:ascii="Times New Roman" w:hAnsi="Times New Roman"/>
          <w:sz w:val="24"/>
          <w:szCs w:val="24"/>
          <w:lang w:val="sr-Cyrl-CS"/>
        </w:rPr>
        <w:t>Polazeći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od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ocene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Zaštitnika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građana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da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postoje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značajni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nedostaci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u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pogledu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aktivnog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480905">
        <w:rPr>
          <w:rFonts w:ascii="Times New Roman" w:hAnsi="Times New Roman"/>
          <w:sz w:val="24"/>
          <w:szCs w:val="24"/>
          <w:lang w:val="sr-Cyrl-CS"/>
        </w:rPr>
        <w:t>individualnog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i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kolektivnog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tretmanskog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rada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vaspitača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sa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osuđenim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licima</w:t>
      </w:r>
      <w:r w:rsidR="00840946">
        <w:rPr>
          <w:rFonts w:ascii="Times New Roman" w:hAnsi="Times New Roman"/>
          <w:sz w:val="24"/>
          <w:szCs w:val="24"/>
          <w:lang w:val="sr-Cyrl-CS"/>
        </w:rPr>
        <w:t>,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Narodna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skupština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obavezuje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Ministarstvo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pravde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da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unapredi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postupanje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u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zavodima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za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izvršenje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krivičnih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sankcija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prema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osuđenim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licima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u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pogledu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intenzivnijeg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i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efektivnijeg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rada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vaspitača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lastRenderedPageBreak/>
        <w:t>sa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osuđenim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licima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480905">
        <w:rPr>
          <w:rFonts w:ascii="Times New Roman" w:hAnsi="Times New Roman"/>
          <w:sz w:val="24"/>
          <w:szCs w:val="24"/>
          <w:lang w:val="sr-Cyrl-CS"/>
        </w:rPr>
        <w:t>povećanj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a </w:t>
      </w:r>
      <w:r w:rsidR="00480905">
        <w:rPr>
          <w:rFonts w:ascii="Times New Roman" w:hAnsi="Times New Roman"/>
          <w:sz w:val="24"/>
          <w:szCs w:val="24"/>
          <w:lang w:val="sr-Cyrl-CS"/>
        </w:rPr>
        <w:t>njihovog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radnog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angažovanja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RS"/>
        </w:rPr>
        <w:t>tamo</w:t>
      </w:r>
      <w:r w:rsidR="008409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RS"/>
        </w:rPr>
        <w:t>gde</w:t>
      </w:r>
      <w:r w:rsidR="008409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RS"/>
        </w:rPr>
        <w:t>je</w:t>
      </w:r>
      <w:r w:rsidR="008409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RS"/>
        </w:rPr>
        <w:t>to</w:t>
      </w:r>
      <w:r w:rsidR="008409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RS"/>
        </w:rPr>
        <w:t>moguće</w:t>
      </w:r>
      <w:r w:rsidR="00840946">
        <w:rPr>
          <w:rFonts w:ascii="Times New Roman" w:hAnsi="Times New Roman"/>
          <w:sz w:val="24"/>
          <w:szCs w:val="24"/>
          <w:lang w:val="sr-Cyrl-RS"/>
        </w:rPr>
        <w:t>,</w:t>
      </w:r>
      <w:r w:rsidR="0084094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obrazovanja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i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najvišeg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nivoa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 o</w:t>
      </w:r>
      <w:r w:rsidR="00480905">
        <w:rPr>
          <w:rFonts w:ascii="Times New Roman" w:hAnsi="Times New Roman"/>
          <w:sz w:val="24"/>
          <w:szCs w:val="24"/>
          <w:lang w:val="sr-Cyrl-CS"/>
        </w:rPr>
        <w:t>stvarivanja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verskih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prava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480905">
        <w:rPr>
          <w:rFonts w:ascii="Times New Roman" w:hAnsi="Times New Roman"/>
          <w:sz w:val="24"/>
          <w:szCs w:val="24"/>
          <w:lang w:val="sr-Cyrl-CS"/>
        </w:rPr>
        <w:t>te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da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bez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odlaganja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donese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nove</w:t>
      </w:r>
      <w:r w:rsidR="0084094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ili</w:t>
      </w:r>
      <w:r w:rsidR="0084094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uskladi</w:t>
      </w:r>
      <w:r w:rsidR="0084094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postojeće</w:t>
      </w:r>
      <w:r w:rsidR="0084094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propise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koji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će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u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tom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pogledu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omogućiti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sprovođenje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zakona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u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skladu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sa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važećim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standardima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133EDE" w:rsidRPr="00133EDE" w:rsidRDefault="00133EDE" w:rsidP="0013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3EDE" w:rsidRPr="00133EDE" w:rsidRDefault="00133EDE" w:rsidP="00133E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33EDE">
        <w:rPr>
          <w:rFonts w:ascii="Times New Roman" w:eastAsia="Times New Roman" w:hAnsi="Times New Roman"/>
          <w:sz w:val="24"/>
          <w:szCs w:val="24"/>
        </w:rPr>
        <w:t>6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Polazeći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ocene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Zaštitnika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postoje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brojne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nezakonitosti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nepravilnosti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postupanju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nadležnih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organa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odnosu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neregularne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migrante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strance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izrazili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nameru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traže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azil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Republici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Srbiji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podržavajući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sve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preporuke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koje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tom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pogledu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Zaštitnik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uputio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Ministarstvu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unutrašnjih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poslova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Komesarijatu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izbeglice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migracije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obavezuje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organe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kojima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te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preporuke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upućene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iste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bez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odlaganja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potpunosti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sprovedu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naročito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evidentiraju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sve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migrante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stupili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teritoriju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Republike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Srbije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migranti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budu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pod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punom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kontrolom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nadležnih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organa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sve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do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konačnog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rešenja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njihovog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statusa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odnosno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deportacije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važećim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propisima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postupak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donošenja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odluke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po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zahtevu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azil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sprovodi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hitan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uz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osujećenje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pokušaja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zloupotrebe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sve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uz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poštovanje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svih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minimalnih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neregularnih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migranata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tražilaca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azila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pravilima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međunarodnog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važećim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standardima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133EDE" w:rsidRPr="00133EDE" w:rsidRDefault="00133EDE" w:rsidP="00133E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33EDE" w:rsidRPr="00133EDE" w:rsidRDefault="00133EDE" w:rsidP="00133E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33EDE">
        <w:rPr>
          <w:rFonts w:ascii="Times New Roman" w:eastAsia="Times New Roman" w:hAnsi="Times New Roman"/>
          <w:sz w:val="24"/>
          <w:szCs w:val="24"/>
        </w:rPr>
        <w:t>7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podržava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preporuke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Zaštitnika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koje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obavljanju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poslova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Nacionalnog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mehanizma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prevenciju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torture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uputio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nadležnim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državnim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organima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cilju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unapređenja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položaja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lica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lišenih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slobode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odnosno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sprečavanja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zlostavljanja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obavezuje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nadležne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organe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bez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odlaganja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pristupe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sprovođenju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svih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preporuka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tome</w:t>
      </w:r>
      <w:r w:rsidR="0071609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pisanim</w:t>
      </w:r>
      <w:r w:rsidR="0071609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putem</w:t>
      </w:r>
      <w:r w:rsidR="0071609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izveste</w:t>
      </w:r>
      <w:r w:rsidR="0071609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Narodnu</w:t>
      </w:r>
      <w:r w:rsidR="0071609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RS"/>
        </w:rPr>
        <w:t>s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kupštinu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najkasnije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do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31.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decembra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2014.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.  </w:t>
      </w:r>
    </w:p>
    <w:p w:rsidR="00133EDE" w:rsidRPr="00133EDE" w:rsidRDefault="00133EDE" w:rsidP="00133E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33EDE" w:rsidRPr="00133EDE" w:rsidRDefault="00133EDE" w:rsidP="00133E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33EDE">
        <w:rPr>
          <w:rFonts w:ascii="Times New Roman" w:eastAsia="Times New Roman" w:hAnsi="Times New Roman"/>
          <w:sz w:val="24"/>
          <w:szCs w:val="24"/>
        </w:rPr>
        <w:t>8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. 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Ov</w:t>
      </w:r>
      <w:r w:rsidRPr="00133EDE">
        <w:rPr>
          <w:rFonts w:ascii="Times New Roman" w:eastAsia="Times New Roman" w:hAnsi="Times New Roman"/>
          <w:sz w:val="24"/>
          <w:szCs w:val="24"/>
        </w:rPr>
        <w:t>aj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zaključak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objaviti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„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Službenom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glasniku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Republike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Srbije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ˮ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76343D" w:rsidRDefault="0076343D" w:rsidP="00944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6343D" w:rsidRDefault="0076343D" w:rsidP="00944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447BD" w:rsidRDefault="00480905" w:rsidP="00944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9447BD" w:rsidRDefault="00480905" w:rsidP="00944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Beogradu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, _____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:rsidR="009447BD" w:rsidRDefault="009447BD" w:rsidP="00944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447BD" w:rsidRDefault="00480905" w:rsidP="007634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</w:p>
    <w:p w:rsidR="0076343D" w:rsidRDefault="0076343D" w:rsidP="009D7E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6343D" w:rsidRDefault="0076343D" w:rsidP="007634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447BD" w:rsidRDefault="009447BD" w:rsidP="009447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</w:p>
    <w:p w:rsidR="009447BD" w:rsidRDefault="009447BD" w:rsidP="009447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A1BCA" w:rsidRPr="009D7EA6" w:rsidRDefault="009447BD" w:rsidP="009D7E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</w:t>
      </w:r>
      <w:r w:rsidR="009D7EA6">
        <w:rPr>
          <w:rFonts w:ascii="Times New Roman" w:eastAsia="Times New Roman" w:hAnsi="Times New Roman"/>
          <w:sz w:val="24"/>
          <w:szCs w:val="24"/>
          <w:lang w:val="ru-RU"/>
        </w:rPr>
        <w:t xml:space="preserve">         </w:t>
      </w:r>
      <w:r w:rsidR="00480905">
        <w:rPr>
          <w:rFonts w:ascii="Times New Roman" w:eastAsia="Times New Roman" w:hAnsi="Times New Roman"/>
          <w:sz w:val="24"/>
          <w:szCs w:val="24"/>
          <w:lang w:val="ru-RU"/>
        </w:rPr>
        <w:t>Maja</w:t>
      </w:r>
      <w:r w:rsidR="009D7EA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ru-RU"/>
        </w:rPr>
        <w:t>Gojković</w:t>
      </w:r>
    </w:p>
    <w:p w:rsidR="00101D48" w:rsidRDefault="00101D48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01D48" w:rsidRDefault="00101D48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01D48" w:rsidRDefault="00101D48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01D48" w:rsidRDefault="00101D48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01D48" w:rsidRDefault="00101D48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27802" w:rsidRPr="00184E83" w:rsidRDefault="00480905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127802" w:rsidRPr="00184E83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Ž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Nj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</w:p>
    <w:p w:rsidR="00127802" w:rsidRPr="00184E83" w:rsidRDefault="00127802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27802" w:rsidRPr="004E7934" w:rsidRDefault="00127802" w:rsidP="001278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127802" w:rsidRPr="00184E83" w:rsidRDefault="00127802" w:rsidP="001278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Pravni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osnov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donošenje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sadržan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članu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8.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(„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="00F1315E">
        <w:rPr>
          <w:rFonts w:ascii="Times New Roman" w:hAnsi="Times New Roman"/>
          <w:sz w:val="24"/>
          <w:szCs w:val="24"/>
        </w:rPr>
        <w:t>ˮ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9/10)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članu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238.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5.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(„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Pr="00184E83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="00F1315E">
        <w:rPr>
          <w:rFonts w:ascii="Times New Roman" w:hAnsi="Times New Roman"/>
          <w:sz w:val="24"/>
          <w:szCs w:val="24"/>
        </w:rPr>
        <w:t>ˮ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20/12</w:t>
      </w:r>
      <w:r w:rsidR="00DB1298">
        <w:rPr>
          <w:rFonts w:ascii="Times New Roman" w:eastAsia="Times New Roman" w:hAnsi="Times New Roman"/>
          <w:sz w:val="24"/>
          <w:szCs w:val="24"/>
          <w:lang w:val="sr-Cyrl-CS"/>
        </w:rPr>
        <w:t xml:space="preserve"> -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prečišćen</w:t>
      </w:r>
      <w:r w:rsidR="008427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tekst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).</w:t>
      </w:r>
    </w:p>
    <w:p w:rsidR="005F2C98" w:rsidRPr="005F2C98" w:rsidRDefault="005F2C98" w:rsidP="005F2C9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 xml:space="preserve"> 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Zaštitnik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podneo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radu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Nacionalnog</w:t>
      </w:r>
      <w:r w:rsidRPr="005F2C9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mehanizma</w:t>
      </w:r>
      <w:r w:rsidRPr="005F2C9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za</w:t>
      </w:r>
      <w:r w:rsidRPr="005F2C9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prevenciju</w:t>
      </w:r>
      <w:r w:rsidRPr="005F2C9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torture</w:t>
      </w:r>
      <w:r w:rsidRPr="005F2C9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CS"/>
        </w:rPr>
        <w:t>za</w:t>
      </w:r>
      <w:r w:rsidRPr="005F2C98">
        <w:rPr>
          <w:rFonts w:ascii="Times New Roman" w:hAnsi="Times New Roman"/>
          <w:sz w:val="24"/>
          <w:szCs w:val="24"/>
          <w:lang w:val="sr-Cyrl-CS"/>
        </w:rPr>
        <w:t xml:space="preserve"> 2013. </w:t>
      </w:r>
      <w:r w:rsidR="00480905">
        <w:rPr>
          <w:rFonts w:ascii="Times New Roman" w:hAnsi="Times New Roman"/>
          <w:sz w:val="24"/>
          <w:szCs w:val="24"/>
          <w:lang w:val="sr-Cyrl-CS"/>
        </w:rPr>
        <w:t>godinu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2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1.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ratifikaciji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Opcionog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protokola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uz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Konvenciju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torture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drugih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surovih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neljudskih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ili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ponižavajućih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kazni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postupaka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(„</w:t>
      </w:r>
      <w:r w:rsidR="00480905">
        <w:rPr>
          <w:rFonts w:ascii="Times New Roman" w:hAnsi="Times New Roman"/>
          <w:sz w:val="24"/>
          <w:szCs w:val="24"/>
        </w:rPr>
        <w:t>Sl</w:t>
      </w:r>
      <w:r w:rsidR="00480905">
        <w:rPr>
          <w:rFonts w:ascii="Times New Roman" w:hAnsi="Times New Roman"/>
          <w:sz w:val="24"/>
          <w:szCs w:val="24"/>
          <w:lang w:val="sr-Cyrl-RS"/>
        </w:rPr>
        <w:t>užbeni</w:t>
      </w:r>
      <w:r w:rsidRPr="005F2C98">
        <w:rPr>
          <w:rFonts w:ascii="Times New Roman" w:hAnsi="Times New Roman"/>
          <w:sz w:val="24"/>
          <w:szCs w:val="24"/>
        </w:rPr>
        <w:t xml:space="preserve"> </w:t>
      </w:r>
      <w:r w:rsidR="00480905">
        <w:rPr>
          <w:rFonts w:ascii="Times New Roman" w:hAnsi="Times New Roman"/>
          <w:sz w:val="24"/>
          <w:szCs w:val="24"/>
        </w:rPr>
        <w:t>list</w:t>
      </w:r>
      <w:r w:rsidRPr="005F2C98">
        <w:rPr>
          <w:rFonts w:ascii="Times New Roman" w:hAnsi="Times New Roman"/>
          <w:sz w:val="24"/>
          <w:szCs w:val="24"/>
        </w:rPr>
        <w:t xml:space="preserve"> </w:t>
      </w:r>
      <w:r w:rsidR="00480905">
        <w:rPr>
          <w:rFonts w:ascii="Times New Roman" w:hAnsi="Times New Roman"/>
          <w:sz w:val="24"/>
          <w:szCs w:val="24"/>
        </w:rPr>
        <w:t>SCG</w:t>
      </w:r>
      <w:r w:rsidRPr="005F2C98">
        <w:rPr>
          <w:rFonts w:ascii="Times New Roman" w:hAnsi="Times New Roman"/>
          <w:sz w:val="24"/>
          <w:szCs w:val="24"/>
        </w:rPr>
        <w:t xml:space="preserve"> - </w:t>
      </w:r>
      <w:r w:rsidR="00480905">
        <w:rPr>
          <w:rFonts w:ascii="Times New Roman" w:hAnsi="Times New Roman"/>
          <w:sz w:val="24"/>
          <w:szCs w:val="24"/>
        </w:rPr>
        <w:t>Međunarodni</w:t>
      </w:r>
      <w:r w:rsidRPr="005F2C98">
        <w:rPr>
          <w:rFonts w:ascii="Times New Roman" w:hAnsi="Times New Roman"/>
          <w:sz w:val="24"/>
          <w:szCs w:val="24"/>
        </w:rPr>
        <w:t xml:space="preserve"> </w:t>
      </w:r>
      <w:r w:rsidR="00480905">
        <w:rPr>
          <w:rFonts w:ascii="Times New Roman" w:hAnsi="Times New Roman"/>
          <w:sz w:val="24"/>
          <w:szCs w:val="24"/>
        </w:rPr>
        <w:t>ugovor</w:t>
      </w:r>
      <w:r w:rsidR="00480905">
        <w:rPr>
          <w:rFonts w:ascii="Times New Roman" w:hAnsi="Times New Roman"/>
          <w:sz w:val="24"/>
          <w:szCs w:val="24"/>
          <w:lang w:val="sr-Cyrl-RS"/>
        </w:rPr>
        <w:t>i</w:t>
      </w:r>
      <w:r w:rsidR="00F1315E">
        <w:rPr>
          <w:rFonts w:ascii="Times New Roman" w:hAnsi="Times New Roman"/>
          <w:sz w:val="24"/>
          <w:szCs w:val="24"/>
        </w:rPr>
        <w:t>ˮ</w:t>
      </w:r>
      <w:r w:rsidRPr="005F2C98">
        <w:rPr>
          <w:rFonts w:ascii="Times New Roman" w:hAnsi="Times New Roman"/>
          <w:sz w:val="24"/>
          <w:szCs w:val="24"/>
        </w:rPr>
        <w:t xml:space="preserve"> </w:t>
      </w:r>
      <w:r w:rsidR="00480905">
        <w:rPr>
          <w:rFonts w:ascii="Times New Roman" w:hAnsi="Times New Roman"/>
          <w:sz w:val="24"/>
          <w:szCs w:val="24"/>
        </w:rPr>
        <w:t>br</w:t>
      </w:r>
      <w:r w:rsidRPr="005F2C98">
        <w:rPr>
          <w:rFonts w:ascii="Times New Roman" w:hAnsi="Times New Roman"/>
          <w:sz w:val="24"/>
          <w:szCs w:val="24"/>
        </w:rPr>
        <w:t xml:space="preserve">. </w:t>
      </w:r>
      <w:hyperlink r:id="rId9" w:tooltip="Zakon o ratifikaciji Opcionog protokola uz Konvenciju protiv torture i drugih surovih, neljudskih ili ponižavajućih kazni i postupaka (02/12/2005)" w:history="1">
        <w:r w:rsidRPr="005F2C9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16/05</w:t>
        </w:r>
      </w:hyperlink>
      <w:r w:rsidRPr="005F2C9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RS"/>
        </w:rPr>
        <w:t>i</w:t>
      </w:r>
      <w:r w:rsidRPr="005F2C98">
        <w:rPr>
          <w:rFonts w:ascii="Times New Roman" w:hAnsi="Times New Roman"/>
          <w:sz w:val="24"/>
          <w:szCs w:val="24"/>
          <w:lang w:val="sr-Cyrl-RS"/>
        </w:rPr>
        <w:t xml:space="preserve"> </w:t>
      </w:r>
      <w:hyperlink r:id="rId10" w:tooltip="Zakon o izmeni Zakona o ratifikaciji Opcionog protokola uz Konvenciju protiv torture i drugih surovih, neljudskih ili ponižavajućih kazni i postupaka (12/05/2006)" w:history="1">
        <w:r w:rsidRPr="005F2C9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2/06</w:t>
        </w:r>
      </w:hyperlink>
      <w:r w:rsidR="00F1315E">
        <w:rPr>
          <w:rFonts w:ascii="Times New Roman" w:hAnsi="Times New Roman"/>
          <w:sz w:val="24"/>
          <w:szCs w:val="24"/>
        </w:rPr>
        <w:t>ˮ</w:t>
      </w:r>
      <w:r w:rsidRPr="005F2C98">
        <w:rPr>
          <w:rFonts w:ascii="Times New Roman" w:hAnsi="Times New Roman"/>
          <w:sz w:val="24"/>
          <w:szCs w:val="24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RS"/>
        </w:rPr>
        <w:t>i</w:t>
      </w:r>
      <w:r w:rsidR="000E33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F2C98">
        <w:rPr>
          <w:rFonts w:ascii="Times New Roman" w:hAnsi="Times New Roman"/>
          <w:sz w:val="24"/>
          <w:szCs w:val="24"/>
          <w:lang w:val="sr-Cyrl-RS"/>
        </w:rPr>
        <w:t>„</w:t>
      </w:r>
      <w:r w:rsidR="00480905">
        <w:rPr>
          <w:rFonts w:ascii="Times New Roman" w:hAnsi="Times New Roman"/>
          <w:sz w:val="24"/>
          <w:szCs w:val="24"/>
        </w:rPr>
        <w:t>Sl</w:t>
      </w:r>
      <w:r w:rsidR="00480905">
        <w:rPr>
          <w:rFonts w:ascii="Times New Roman" w:hAnsi="Times New Roman"/>
          <w:sz w:val="24"/>
          <w:szCs w:val="24"/>
          <w:lang w:val="sr-Cyrl-RS"/>
        </w:rPr>
        <w:t>užbeni</w:t>
      </w:r>
      <w:r w:rsidRPr="005F2C9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RS"/>
        </w:rPr>
        <w:t>glasnik</w:t>
      </w:r>
      <w:r w:rsidRPr="005F2C9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80905">
        <w:rPr>
          <w:rFonts w:ascii="Times New Roman" w:hAnsi="Times New Roman"/>
          <w:sz w:val="24"/>
          <w:szCs w:val="24"/>
          <w:lang w:val="sr-Cyrl-RS"/>
        </w:rPr>
        <w:t>RS</w:t>
      </w:r>
      <w:r w:rsidRPr="005F2C98">
        <w:rPr>
          <w:rFonts w:ascii="Times New Roman" w:hAnsi="Times New Roman"/>
          <w:sz w:val="24"/>
          <w:szCs w:val="24"/>
        </w:rPr>
        <w:t xml:space="preserve"> - </w:t>
      </w:r>
      <w:r w:rsidR="00480905">
        <w:rPr>
          <w:rFonts w:ascii="Times New Roman" w:hAnsi="Times New Roman"/>
          <w:sz w:val="24"/>
          <w:szCs w:val="24"/>
        </w:rPr>
        <w:t>Međunarodni</w:t>
      </w:r>
      <w:r w:rsidRPr="005F2C98">
        <w:rPr>
          <w:rFonts w:ascii="Times New Roman" w:hAnsi="Times New Roman"/>
          <w:sz w:val="24"/>
          <w:szCs w:val="24"/>
        </w:rPr>
        <w:t xml:space="preserve"> </w:t>
      </w:r>
      <w:r w:rsidR="00480905">
        <w:rPr>
          <w:rFonts w:ascii="Times New Roman" w:hAnsi="Times New Roman"/>
          <w:sz w:val="24"/>
          <w:szCs w:val="24"/>
        </w:rPr>
        <w:t>ugovori</w:t>
      </w:r>
      <w:r w:rsidR="00F1315E">
        <w:rPr>
          <w:rFonts w:ascii="Times New Roman" w:hAnsi="Times New Roman"/>
          <w:sz w:val="24"/>
          <w:szCs w:val="24"/>
        </w:rPr>
        <w:t>ˮ</w:t>
      </w:r>
      <w:r w:rsidRPr="005F2C98">
        <w:rPr>
          <w:rFonts w:ascii="Times New Roman" w:hAnsi="Times New Roman"/>
          <w:sz w:val="24"/>
          <w:szCs w:val="24"/>
          <w:lang w:val="sr-Cyrl-RS"/>
        </w:rPr>
        <w:t>,</w:t>
      </w:r>
      <w:r w:rsidRPr="005F2C98">
        <w:rPr>
          <w:rFonts w:ascii="Times New Roman" w:hAnsi="Times New Roman"/>
          <w:sz w:val="24"/>
          <w:szCs w:val="24"/>
        </w:rPr>
        <w:t xml:space="preserve"> </w:t>
      </w:r>
      <w:r w:rsidR="00480905">
        <w:rPr>
          <w:rFonts w:ascii="Times New Roman" w:hAnsi="Times New Roman"/>
          <w:sz w:val="24"/>
          <w:szCs w:val="24"/>
        </w:rPr>
        <w:t>br</w:t>
      </w:r>
      <w:r w:rsidR="00480905">
        <w:rPr>
          <w:rFonts w:ascii="Times New Roman" w:hAnsi="Times New Roman"/>
          <w:sz w:val="24"/>
          <w:szCs w:val="24"/>
          <w:lang w:val="sr-Cyrl-RS"/>
        </w:rPr>
        <w:t>oj</w:t>
      </w:r>
      <w:r w:rsidRPr="005F2C98">
        <w:rPr>
          <w:rFonts w:ascii="Times New Roman" w:hAnsi="Times New Roman"/>
          <w:sz w:val="24"/>
          <w:szCs w:val="24"/>
        </w:rPr>
        <w:t xml:space="preserve"> </w:t>
      </w:r>
      <w:hyperlink r:id="rId11" w:tooltip="Zakon o dopuni Zakona o ratifikaciji Opcionog protokola uz Konvenciju protiv torture i drugih surovih, neljudskih ili ponižavajućih kazni i postupaka (01/08/2011)" w:history="1">
        <w:r w:rsidRPr="005F2C9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7/11</w:t>
        </w:r>
      </w:hyperlink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)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kojim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utvrđuje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Zaštitnik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obavlja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poslove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Nacionalnog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mehanizma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prevenciju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torture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22.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Opcionog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protokola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uz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Konvenciju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torture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drugih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surovih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neljudskih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ili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ponižavajućih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kazni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postupaka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utvrđeno</w:t>
      </w:r>
      <w:r w:rsid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nadležne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vlasti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države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članice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dužne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razmotre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preporuke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Nacionalnog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mehanizma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prevenciju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torture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stupe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dijalog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njim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vezi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mogućim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merama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implementacije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127802" w:rsidRPr="00184E83" w:rsidRDefault="00127802" w:rsidP="001278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238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4.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predviđeno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razmatra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nezavisnog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državnog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organa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nadležnog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predlogom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odnosno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preporuke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127802" w:rsidRPr="00184E83" w:rsidRDefault="00127802" w:rsidP="001278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sr-Cyrl-CS"/>
        </w:rPr>
      </w:pPr>
      <w:r w:rsidRPr="00184E83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             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ljudska</w:t>
      </w:r>
      <w:r w:rsidR="004606C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4606C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manjinska</w:t>
      </w:r>
      <w:r w:rsidR="004606C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 w:rsidR="004606C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4606C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ravnopravnost</w:t>
      </w:r>
      <w:r w:rsidR="004606C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polova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4606C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razmotrio</w:t>
      </w:r>
      <w:r w:rsidR="00DE08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DE08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radu</w:t>
      </w:r>
      <w:r w:rsidR="00DE08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Nacionalnog</w:t>
      </w:r>
      <w:r w:rsidR="00DE08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mehanizma</w:t>
      </w:r>
      <w:r w:rsidR="00DE08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DE08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prevenciju</w:t>
      </w:r>
      <w:r w:rsidR="00DE08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torture</w:t>
      </w:r>
      <w:r w:rsidR="00DE08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DE08B4">
        <w:rPr>
          <w:rFonts w:ascii="Times New Roman" w:eastAsia="Times New Roman" w:hAnsi="Times New Roman"/>
          <w:sz w:val="24"/>
          <w:szCs w:val="24"/>
          <w:lang w:val="sr-Cyrl-CS"/>
        </w:rPr>
        <w:t xml:space="preserve"> 2013.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 w:rsidR="00DE08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C953B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DE08B4">
        <w:rPr>
          <w:rFonts w:ascii="Times New Roman" w:eastAsia="Times New Roman" w:hAnsi="Times New Roman"/>
          <w:sz w:val="24"/>
          <w:szCs w:val="24"/>
          <w:lang w:val="sr-Cyrl-CS"/>
        </w:rPr>
        <w:t xml:space="preserve">13.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DE08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održanoj</w:t>
      </w:r>
      <w:r w:rsidR="00DE08B4">
        <w:rPr>
          <w:rFonts w:ascii="Times New Roman" w:eastAsia="Times New Roman" w:hAnsi="Times New Roman"/>
          <w:sz w:val="24"/>
          <w:szCs w:val="24"/>
          <w:lang w:val="sr-Cyrl-CS"/>
        </w:rPr>
        <w:t xml:space="preserve"> 20</w:t>
      </w:r>
      <w:r w:rsidR="00C953B9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DE08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oktobra</w:t>
      </w:r>
      <w:r w:rsidR="00DE08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D48">
        <w:rPr>
          <w:rFonts w:ascii="Times New Roman" w:eastAsia="Times New Roman" w:hAnsi="Times New Roman"/>
          <w:sz w:val="24"/>
          <w:szCs w:val="24"/>
          <w:lang w:val="sr-Cyrl-CS"/>
        </w:rPr>
        <w:t xml:space="preserve"> 2014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238.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2.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podneo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DE08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Predlogom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="00DE08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DE08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DE08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utvrdio</w:t>
      </w:r>
      <w:r w:rsidR="00DE08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DE08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toj</w:t>
      </w:r>
      <w:r w:rsidR="00DE08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DE08B4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127802" w:rsidRDefault="00127802" w:rsidP="001278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8.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3.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8427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8427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8427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8427D0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zaključak</w:t>
      </w:r>
      <w:r w:rsidR="000E33F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0E33F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0E33F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objavljuje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„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Službenom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glasniku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Republike</w:t>
      </w:r>
      <w:r w:rsidR="00D0696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Srbije</w:t>
      </w:r>
      <w:r w:rsidR="00F1315E">
        <w:rPr>
          <w:rFonts w:ascii="Times New Roman" w:hAnsi="Times New Roman"/>
          <w:sz w:val="24"/>
          <w:szCs w:val="24"/>
        </w:rPr>
        <w:t>ˮ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7E739F" w:rsidRPr="00184E83" w:rsidRDefault="007E739F" w:rsidP="001278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  <w:t xml:space="preserve">  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predlaže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Pr="007E739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čl</w:t>
      </w:r>
      <w:r w:rsidR="00AA7956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AA7956" w:rsidRPr="00E61096">
        <w:rPr>
          <w:rFonts w:ascii="Times New Roman" w:eastAsia="Times New Roman" w:hAnsi="Times New Roman"/>
          <w:sz w:val="24"/>
          <w:szCs w:val="24"/>
          <w:lang w:val="sr-Cyrl-CS"/>
        </w:rPr>
        <w:t xml:space="preserve">167. </w:t>
      </w:r>
      <w:r w:rsidR="004809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AA7956" w:rsidRPr="00E61096">
        <w:rPr>
          <w:rFonts w:ascii="Times New Roman" w:eastAsia="Times New Roman" w:hAnsi="Times New Roman"/>
          <w:sz w:val="24"/>
          <w:szCs w:val="24"/>
          <w:lang w:val="sr-Cyrl-RS"/>
        </w:rPr>
        <w:t xml:space="preserve"> 193.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razmatra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hitnom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postupku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imajući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vidu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239.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utvrđeno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razmatra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izveštaje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nezavisnih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državnih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organa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odnosno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preporuke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nadležnog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prvoj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narednoj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0905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127802" w:rsidRPr="00184E83" w:rsidRDefault="00127802" w:rsidP="001278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27802" w:rsidRPr="00127802" w:rsidRDefault="00127802" w:rsidP="00E80E7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712D6" w:rsidRDefault="00A712D6"/>
    <w:sectPr w:rsidR="00A712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7D"/>
    <w:rsid w:val="000424C5"/>
    <w:rsid w:val="000C2203"/>
    <w:rsid w:val="000E33FD"/>
    <w:rsid w:val="00101D48"/>
    <w:rsid w:val="00122883"/>
    <w:rsid w:val="00127802"/>
    <w:rsid w:val="00130D91"/>
    <w:rsid w:val="00133EDE"/>
    <w:rsid w:val="001A4585"/>
    <w:rsid w:val="001B45C6"/>
    <w:rsid w:val="001E2248"/>
    <w:rsid w:val="001E6E04"/>
    <w:rsid w:val="002372CF"/>
    <w:rsid w:val="00272340"/>
    <w:rsid w:val="002A74AA"/>
    <w:rsid w:val="002B55F6"/>
    <w:rsid w:val="002E15F2"/>
    <w:rsid w:val="002F1C6C"/>
    <w:rsid w:val="00322AED"/>
    <w:rsid w:val="003A444F"/>
    <w:rsid w:val="003D4F52"/>
    <w:rsid w:val="00401442"/>
    <w:rsid w:val="004606C1"/>
    <w:rsid w:val="00480905"/>
    <w:rsid w:val="004A1BCA"/>
    <w:rsid w:val="004B49F8"/>
    <w:rsid w:val="0050447D"/>
    <w:rsid w:val="00533B61"/>
    <w:rsid w:val="005A7571"/>
    <w:rsid w:val="005C5ECD"/>
    <w:rsid w:val="005D0ACD"/>
    <w:rsid w:val="005F2C98"/>
    <w:rsid w:val="006721EE"/>
    <w:rsid w:val="006875AC"/>
    <w:rsid w:val="006A3F67"/>
    <w:rsid w:val="006F32F3"/>
    <w:rsid w:val="0071305D"/>
    <w:rsid w:val="0071449C"/>
    <w:rsid w:val="00716091"/>
    <w:rsid w:val="00745B8E"/>
    <w:rsid w:val="00750C4C"/>
    <w:rsid w:val="0076343D"/>
    <w:rsid w:val="00765A2D"/>
    <w:rsid w:val="007A45E6"/>
    <w:rsid w:val="007A72A2"/>
    <w:rsid w:val="007E739F"/>
    <w:rsid w:val="00805256"/>
    <w:rsid w:val="008121C0"/>
    <w:rsid w:val="008248C8"/>
    <w:rsid w:val="00840946"/>
    <w:rsid w:val="008427D0"/>
    <w:rsid w:val="0085414A"/>
    <w:rsid w:val="008B12D5"/>
    <w:rsid w:val="008F6756"/>
    <w:rsid w:val="009447BD"/>
    <w:rsid w:val="00987FDE"/>
    <w:rsid w:val="009D7EA6"/>
    <w:rsid w:val="00A34304"/>
    <w:rsid w:val="00A5623D"/>
    <w:rsid w:val="00A712D6"/>
    <w:rsid w:val="00AA7956"/>
    <w:rsid w:val="00B21FCA"/>
    <w:rsid w:val="00B2653C"/>
    <w:rsid w:val="00B40C94"/>
    <w:rsid w:val="00B94E60"/>
    <w:rsid w:val="00BB393F"/>
    <w:rsid w:val="00BC3855"/>
    <w:rsid w:val="00BD41D3"/>
    <w:rsid w:val="00BD63E3"/>
    <w:rsid w:val="00BE168F"/>
    <w:rsid w:val="00C5624D"/>
    <w:rsid w:val="00C813EF"/>
    <w:rsid w:val="00C953B9"/>
    <w:rsid w:val="00CF43D8"/>
    <w:rsid w:val="00CF7DB3"/>
    <w:rsid w:val="00D06962"/>
    <w:rsid w:val="00D2664C"/>
    <w:rsid w:val="00D84507"/>
    <w:rsid w:val="00DB1298"/>
    <w:rsid w:val="00DE08B4"/>
    <w:rsid w:val="00E06861"/>
    <w:rsid w:val="00E61096"/>
    <w:rsid w:val="00E80E7D"/>
    <w:rsid w:val="00ED5394"/>
    <w:rsid w:val="00EF7AE7"/>
    <w:rsid w:val="00F11BED"/>
    <w:rsid w:val="00F1315E"/>
    <w:rsid w:val="00F131AF"/>
    <w:rsid w:val="00F16825"/>
    <w:rsid w:val="00F26756"/>
    <w:rsid w:val="00F44722"/>
    <w:rsid w:val="00F503A4"/>
    <w:rsid w:val="00F87005"/>
    <w:rsid w:val="00FC411C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E7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E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C6C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F2C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E7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E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C6C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F2C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2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faces/index.jsp%3F%26file%3Df83390%26action%3Dpropis%26path%3D08339001.html%26domen%3D0%26mark%3Dfalse%26query%3Dzakon+o+ratifikaciji+opcionog+protokola+uz+konvenciju%26tipPretrage%3D2%26tipPropisa%3D1%26domen%3D0%26mojiPropisi%3Dfalse%26datumOd%3D%26datumDo%3D%26groups%3D-%40--%40--%40--%40--%40-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e2.cekos.com/ce/faces/index.jsp%3F%26file%3Df44224%26action%3Dpropis%26path%3D04422401.html%26domen%3D0%26mark%3Dfalse%26query%3Dzakon+o+ratifikaciji+opcionog+protokola+uz+konvenciju%26tipPretrage%3D2%26tipPropisa%3D1%26domen%3D0%26mojiPropisi%3Dfalse%26datumOd%3D%26datumDo%3D%26groups%3D-%40--%40--%40--%40--%40-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e2.cekos.com/ce/faces/index.jsp%3F%26file%3Df40857%26action%3Dpropis%26path%3D04085701.html%26domen%3D0%26mark%3Dfalse%26query%3Dzakon+o+ratifikaciji+opcionog+protokola+uz+konvenciju%26tipPretrage%3D2%26tipPropisa%3D1%26domen%3D0%26mojiPropisi%3Dfalse%26datumOd%3D%26datumDo%3D%26groups%3D-%40--%40--%40--%40--%40-" TargetMode="External"/><Relationship Id="rId11" Type="http://schemas.openxmlformats.org/officeDocument/2006/relationships/hyperlink" Target="http://we2.cekos.com/ce/faces/index.jsp%3F%26file%3Df83390%26action%3Dpropis%26path%3D08339001.html%26domen%3D0%26mark%3Dfalse%26query%3Dzakon+o+ratifikaciji+opcionog+protokola+uz+konvenciju%26tipPretrage%3D2%26tipPropisa%3D1%26domen%3D0%26mojiPropisi%3Dfalse%26datumOd%3D%26datumDo%3D%26groups%3D-%40--%40--%40--%40--%40-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e2.cekos.com/ce/faces/index.jsp%3F%26file%3Df44224%26action%3Dpropis%26path%3D04422401.html%26domen%3D0%26mark%3Dfalse%26query%3Dzakon+o+ratifikaciji+opcionog+protokola+uz+konvenciju%26tipPretrage%3D2%26tipPropisa%3D1%26domen%3D0%26mojiPropisi%3Dfalse%26datumOd%3D%26datumDo%3D%26groups%3D-%40--%40--%40--%40--%40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2.cekos.com/ce/faces/index.jsp%3F%26file%3Df40857%26action%3Dpropis%26path%3D04085701.html%26domen%3D0%26mark%3Dfalse%26query%3Dzakon+o+ratifikaciji+opcionog+protokola+uz+konvenciju%26tipPretrage%3D2%26tipPropisa%3D1%26domen%3D0%26mojiPropisi%3Dfalse%26datumOd%3D%26datumDo%3D%26groups%3D-%40--%40--%40--%40--%40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A2F77-B4C3-4B88-903A-3BF682670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4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Helena Zurkic</cp:lastModifiedBy>
  <cp:revision>56</cp:revision>
  <cp:lastPrinted>2014-10-20T06:34:00Z</cp:lastPrinted>
  <dcterms:created xsi:type="dcterms:W3CDTF">2014-05-27T13:49:00Z</dcterms:created>
  <dcterms:modified xsi:type="dcterms:W3CDTF">2015-07-13T11:12:00Z</dcterms:modified>
</cp:coreProperties>
</file>